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F45B" w14:textId="77777777" w:rsidR="00561106" w:rsidRDefault="00561106" w:rsidP="00561106">
      <w:pPr>
        <w:spacing w:after="63" w:line="251" w:lineRule="auto"/>
        <w:ind w:right="36"/>
        <w:rPr>
          <w:rFonts w:ascii="Times New Roman" w:hAnsi="Times New Roman" w:cs="Times New Roman"/>
        </w:rPr>
      </w:pPr>
    </w:p>
    <w:p w14:paraId="080225D9" w14:textId="77777777" w:rsidR="00906039" w:rsidRPr="00561106" w:rsidRDefault="00906039" w:rsidP="00561106">
      <w:pPr>
        <w:spacing w:after="63" w:line="251" w:lineRule="auto"/>
        <w:ind w:right="36"/>
        <w:rPr>
          <w:rFonts w:ascii="Times New Roman" w:hAnsi="Times New Roman" w:cs="Times New Roman"/>
        </w:rPr>
      </w:pPr>
    </w:p>
    <w:p w14:paraId="5572A0B1" w14:textId="77777777" w:rsidR="00561106" w:rsidRPr="00561106" w:rsidRDefault="00000000" w:rsidP="00561106">
      <w:pPr>
        <w:spacing w:line="259" w:lineRule="auto"/>
        <w:jc w:val="center"/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  <w:u w:val="single" w:color="000000"/>
        </w:rPr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  <w:t xml:space="preserve"> </w:t>
      </w:r>
      <w:r w:rsidRPr="00561106">
        <w:rPr>
          <w:rFonts w:ascii="Times New Roman" w:hAnsi="Times New Roman" w:cs="Times New Roman"/>
          <w:u w:val="single" w:color="000000"/>
        </w:rPr>
        <w:tab/>
      </w:r>
      <w:r w:rsidRPr="00561106">
        <w:rPr>
          <w:rFonts w:ascii="Times New Roman" w:hAnsi="Times New Roman" w:cs="Times New Roman"/>
          <w:b/>
          <w:sz w:val="28"/>
        </w:rPr>
        <w:t xml:space="preserve"> </w:t>
      </w:r>
    </w:p>
    <w:p w14:paraId="298B7C3F" w14:textId="77777777" w:rsidR="00561106" w:rsidRPr="00561106" w:rsidRDefault="00000000" w:rsidP="00561106">
      <w:pPr>
        <w:spacing w:line="259" w:lineRule="auto"/>
        <w:ind w:right="63"/>
        <w:jc w:val="center"/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  <w:b/>
          <w:sz w:val="16"/>
        </w:rPr>
        <w:t xml:space="preserve">/Izglītības iestāde/ </w:t>
      </w:r>
    </w:p>
    <w:p w14:paraId="672A3D79" w14:textId="77777777" w:rsidR="00561106" w:rsidRPr="00F931F7" w:rsidRDefault="00000000" w:rsidP="00561106">
      <w:pPr>
        <w:pStyle w:val="Virsraksts1"/>
        <w:ind w:right="61"/>
        <w:rPr>
          <w:rFonts w:ascii="Times New Roman" w:hAnsi="Times New Roman" w:cs="Times New Roman"/>
          <w:color w:val="auto"/>
          <w:sz w:val="24"/>
          <w:szCs w:val="24"/>
        </w:rPr>
      </w:pPr>
      <w:r w:rsidRPr="00F931F7">
        <w:rPr>
          <w:rFonts w:ascii="Times New Roman" w:hAnsi="Times New Roman" w:cs="Times New Roman"/>
          <w:color w:val="auto"/>
          <w:sz w:val="24"/>
          <w:szCs w:val="24"/>
        </w:rPr>
        <w:t xml:space="preserve">Pieteikums Tukuma novada balvai izglītībā “GADA  SKOLOTĀJS” </w:t>
      </w:r>
    </w:p>
    <w:p w14:paraId="5A853AD3" w14:textId="77777777" w:rsidR="00561106" w:rsidRPr="00561106" w:rsidRDefault="00000000" w:rsidP="00561106">
      <w:pPr>
        <w:spacing w:line="259" w:lineRule="auto"/>
        <w:ind w:right="65"/>
        <w:jc w:val="center"/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  <w:b/>
        </w:rPr>
        <w:t>20____./20____.</w:t>
      </w:r>
      <w:r>
        <w:rPr>
          <w:rFonts w:ascii="Times New Roman" w:hAnsi="Times New Roman" w:cs="Times New Roman"/>
          <w:b/>
        </w:rPr>
        <w:t> </w:t>
      </w:r>
      <w:proofErr w:type="spellStart"/>
      <w:r w:rsidRPr="00561106">
        <w:rPr>
          <w:rFonts w:ascii="Times New Roman" w:hAnsi="Times New Roman" w:cs="Times New Roman"/>
          <w:b/>
        </w:rPr>
        <w:t>m.g</w:t>
      </w:r>
      <w:proofErr w:type="spellEnd"/>
      <w:r w:rsidRPr="00561106">
        <w:rPr>
          <w:rFonts w:ascii="Times New Roman" w:hAnsi="Times New Roman" w:cs="Times New Roman"/>
          <w:b/>
        </w:rPr>
        <w:t xml:space="preserve">. </w:t>
      </w:r>
    </w:p>
    <w:p w14:paraId="442E91C2" w14:textId="77777777" w:rsidR="00561106" w:rsidRPr="00561106" w:rsidRDefault="00000000" w:rsidP="00561106">
      <w:pPr>
        <w:spacing w:after="38" w:line="259" w:lineRule="auto"/>
        <w:ind w:right="5"/>
        <w:jc w:val="center"/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</w:rPr>
        <w:t xml:space="preserve"> </w:t>
      </w:r>
    </w:p>
    <w:p w14:paraId="499AA8E7" w14:textId="77777777" w:rsidR="00561106" w:rsidRPr="001659C6" w:rsidRDefault="00000000" w:rsidP="00153164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659C6">
        <w:rPr>
          <w:rFonts w:ascii="Times New Roman" w:hAnsi="Times New Roman" w:cs="Times New Roman"/>
          <w:sz w:val="24"/>
          <w:szCs w:val="24"/>
        </w:rPr>
        <w:t xml:space="preserve">Ziņas par pretendentu: </w:t>
      </w:r>
    </w:p>
    <w:p w14:paraId="4D4E6F33" w14:textId="77777777" w:rsidR="00561106" w:rsidRPr="001659C6" w:rsidRDefault="00000000" w:rsidP="001659C6">
      <w:pPr>
        <w:ind w:left="-5" w:right="396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8D8A0B4" wp14:editId="4999CE84">
                <wp:extent cx="5030089" cy="7620"/>
                <wp:effectExtent l="0" t="0" r="0" b="0"/>
                <wp:docPr id="5191" name="Group 5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89" cy="7620"/>
                          <a:chOff x="0" y="0"/>
                          <a:chExt cx="5030089" cy="7620"/>
                        </a:xfrm>
                      </wpg:grpSpPr>
                      <wps:wsp>
                        <wps:cNvPr id="6226" name="Shape 6226"/>
                        <wps:cNvSpPr/>
                        <wps:spPr>
                          <a:xfrm>
                            <a:off x="0" y="0"/>
                            <a:ext cx="5030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89" h="9144">
                                <a:moveTo>
                                  <a:pt x="0" y="0"/>
                                </a:moveTo>
                                <a:lnTo>
                                  <a:pt x="5030089" y="0"/>
                                </a:lnTo>
                                <a:lnTo>
                                  <a:pt x="5030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1" o:spid="_x0000_i1025" style="width:396.05pt;height:0.6pt;mso-position-horizontal-relative:char;mso-position-vertical-relative:line" coordsize="50300,76">
                <v:shape id="Shape 6226" o:spid="_x0000_s1026" style="width:50300;height:91;mso-wrap-style:square;position:absolute;v-text-anchor:top;visibility:visible" coordsize="5030089,9144" path="m,l5030089,l5030089,9144l,9144,,e" fillcolor="black" stroked="f">
                  <v:stroke joinstyle="miter"/>
                  <v:path arrowok="t" textboxrect="0,0,5030089,9144"/>
                </v:shape>
                <w10:anchorlock/>
              </v:group>
            </w:pict>
          </mc:Fallback>
        </mc:AlternateContent>
      </w: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>(</w:t>
      </w:r>
      <w:r w:rsidRPr="001659C6">
        <w:rPr>
          <w:rFonts w:ascii="Times New Roman" w:hAnsi="Times New Roman" w:cs="Times New Roman"/>
          <w:i/>
          <w:sz w:val="24"/>
          <w:szCs w:val="24"/>
        </w:rPr>
        <w:t xml:space="preserve">vārds, uzvārds) 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2A3C82">
        <w:rPr>
          <w:rFonts w:ascii="Times New Roman" w:hAnsi="Times New Roman" w:cs="Times New Roman"/>
          <w:i/>
          <w:sz w:val="24"/>
          <w:szCs w:val="24"/>
        </w:rPr>
        <w:tab/>
      </w:r>
    </w:p>
    <w:p w14:paraId="550CC3BA" w14:textId="77777777" w:rsidR="00561106" w:rsidRPr="001659C6" w:rsidRDefault="00000000" w:rsidP="001659C6">
      <w:pPr>
        <w:ind w:left="-5" w:right="396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  </w:t>
      </w:r>
      <w:r w:rsidRPr="001659C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C946F7A" wp14:editId="558566C6">
                <wp:extent cx="4991989" cy="7620"/>
                <wp:effectExtent l="0" t="0" r="0" b="0"/>
                <wp:docPr id="5192" name="Group 5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989" cy="7620"/>
                          <a:chOff x="0" y="0"/>
                          <a:chExt cx="4991989" cy="7620"/>
                        </a:xfrm>
                      </wpg:grpSpPr>
                      <wps:wsp>
                        <wps:cNvPr id="6228" name="Shape 6228"/>
                        <wps:cNvSpPr/>
                        <wps:spPr>
                          <a:xfrm>
                            <a:off x="0" y="0"/>
                            <a:ext cx="49919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989" h="9144">
                                <a:moveTo>
                                  <a:pt x="0" y="0"/>
                                </a:moveTo>
                                <a:lnTo>
                                  <a:pt x="4991989" y="0"/>
                                </a:lnTo>
                                <a:lnTo>
                                  <a:pt x="49919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2" o:spid="_x0000_i1027" style="width:393.05pt;height:0.6pt;mso-position-horizontal-relative:char;mso-position-vertical-relative:line" coordsize="49919,76">
                <v:shape id="Shape 6228" o:spid="_x0000_s1028" style="width:49919;height:91;mso-wrap-style:square;position:absolute;v-text-anchor:top;visibility:visible" coordsize="4991989,9144" path="m,l4991989,l4991989,9144l,9144,,e" fillcolor="black" stroked="f">
                  <v:stroke joinstyle="miter"/>
                  <v:path arrowok="t" textboxrect="0,0,4991989,9144"/>
                </v:shape>
                <w10:anchorlock/>
              </v:group>
            </w:pict>
          </mc:Fallback>
        </mc:AlternateConten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>(</w:t>
      </w:r>
      <w:r w:rsidRPr="001659C6">
        <w:rPr>
          <w:rFonts w:ascii="Times New Roman" w:hAnsi="Times New Roman" w:cs="Times New Roman"/>
          <w:i/>
          <w:sz w:val="24"/>
          <w:szCs w:val="24"/>
        </w:rPr>
        <w:t xml:space="preserve">dzīvesvietas adrese, pasta indekss) </w:t>
      </w:r>
    </w:p>
    <w:p w14:paraId="65BDAC5B" w14:textId="77777777" w:rsidR="00561106" w:rsidRPr="001659C6" w:rsidRDefault="00000000" w:rsidP="001659C6">
      <w:pPr>
        <w:ind w:left="-5" w:right="396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9C49065" wp14:editId="04E46410">
                <wp:extent cx="5030089" cy="7620"/>
                <wp:effectExtent l="0" t="0" r="0" b="0"/>
                <wp:docPr id="5193" name="Group 5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89" cy="7620"/>
                          <a:chOff x="0" y="0"/>
                          <a:chExt cx="5030089" cy="7620"/>
                        </a:xfrm>
                      </wpg:grpSpPr>
                      <wps:wsp>
                        <wps:cNvPr id="6230" name="Shape 6230"/>
                        <wps:cNvSpPr/>
                        <wps:spPr>
                          <a:xfrm>
                            <a:off x="0" y="0"/>
                            <a:ext cx="5030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89" h="9144">
                                <a:moveTo>
                                  <a:pt x="0" y="0"/>
                                </a:moveTo>
                                <a:lnTo>
                                  <a:pt x="5030089" y="0"/>
                                </a:lnTo>
                                <a:lnTo>
                                  <a:pt x="5030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3" o:spid="_x0000_i1029" style="width:396.05pt;height:0.6pt;mso-position-horizontal-relative:char;mso-position-vertical-relative:line" coordsize="50300,76">
                <v:shape id="Shape 6230" o:spid="_x0000_s1030" style="width:50300;height:91;mso-wrap-style:square;position:absolute;v-text-anchor:top;visibility:visible" coordsize="5030089,9144" path="m,l5030089,l5030089,9144l,9144,,e" fillcolor="black" stroked="f">
                  <v:stroke joinstyle="miter"/>
                  <v:path arrowok="t" textboxrect="0,0,5030089,9144"/>
                </v:shape>
                <w10:anchorlock/>
              </v:group>
            </w:pict>
          </mc:Fallback>
        </mc:AlternateContent>
      </w: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1659C6">
        <w:rPr>
          <w:rFonts w:ascii="Times New Roman" w:hAnsi="Times New Roman" w:cs="Times New Roman"/>
          <w:i/>
          <w:sz w:val="24"/>
          <w:szCs w:val="24"/>
        </w:rPr>
        <w:t xml:space="preserve">darbavieta) </w:t>
      </w:r>
    </w:p>
    <w:p w14:paraId="388A0D94" w14:textId="77777777" w:rsidR="00561106" w:rsidRPr="001659C6" w:rsidRDefault="00000000" w:rsidP="001659C6">
      <w:pPr>
        <w:ind w:left="-5" w:right="396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8DF668B" wp14:editId="3D6DCD32">
                <wp:extent cx="5030089" cy="7620"/>
                <wp:effectExtent l="0" t="0" r="0" b="0"/>
                <wp:docPr id="5195" name="Group 5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89" cy="7620"/>
                          <a:chOff x="0" y="0"/>
                          <a:chExt cx="5030089" cy="7620"/>
                        </a:xfrm>
                      </wpg:grpSpPr>
                      <wps:wsp>
                        <wps:cNvPr id="6232" name="Shape 6232"/>
                        <wps:cNvSpPr/>
                        <wps:spPr>
                          <a:xfrm>
                            <a:off x="0" y="0"/>
                            <a:ext cx="5030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89" h="9144">
                                <a:moveTo>
                                  <a:pt x="0" y="0"/>
                                </a:moveTo>
                                <a:lnTo>
                                  <a:pt x="5030089" y="0"/>
                                </a:lnTo>
                                <a:lnTo>
                                  <a:pt x="5030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5" o:spid="_x0000_i1031" style="width:396.05pt;height:0.6pt;mso-position-horizontal-relative:char;mso-position-vertical-relative:line" coordsize="50300,76">
                <v:shape id="Shape 6232" o:spid="_x0000_s1032" style="width:50300;height:91;mso-wrap-style:square;position:absolute;v-text-anchor:top;visibility:visible" coordsize="5030089,9144" path="m,l5030089,l5030089,9144l,9144,,e" fillcolor="black" stroked="f">
                  <v:stroke joinstyle="miter"/>
                  <v:path arrowok="t" textboxrect="0,0,5030089,9144"/>
                </v:shape>
                <w10:anchorlock/>
              </v:group>
            </w:pict>
          </mc:Fallback>
        </mc:AlternateContent>
      </w: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>(</w:t>
      </w:r>
      <w:r w:rsidRPr="001659C6">
        <w:rPr>
          <w:rFonts w:ascii="Times New Roman" w:hAnsi="Times New Roman" w:cs="Times New Roman"/>
          <w:i/>
          <w:sz w:val="24"/>
          <w:szCs w:val="24"/>
        </w:rPr>
        <w:t xml:space="preserve">ieņemamais amats) </w:t>
      </w:r>
    </w:p>
    <w:p w14:paraId="2337BD89" w14:textId="77777777" w:rsidR="00561106" w:rsidRPr="001659C6" w:rsidRDefault="00000000" w:rsidP="001659C6">
      <w:pPr>
        <w:ind w:left="-5" w:right="396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865C3D1" wp14:editId="3315FBCC">
                <wp:extent cx="5030089" cy="7620"/>
                <wp:effectExtent l="0" t="0" r="0" b="0"/>
                <wp:docPr id="5201" name="Group 5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89" cy="7620"/>
                          <a:chOff x="0" y="0"/>
                          <a:chExt cx="5030089" cy="7620"/>
                        </a:xfrm>
                      </wpg:grpSpPr>
                      <wps:wsp>
                        <wps:cNvPr id="6234" name="Shape 6234"/>
                        <wps:cNvSpPr/>
                        <wps:spPr>
                          <a:xfrm>
                            <a:off x="0" y="0"/>
                            <a:ext cx="5030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89" h="9144">
                                <a:moveTo>
                                  <a:pt x="0" y="0"/>
                                </a:moveTo>
                                <a:lnTo>
                                  <a:pt x="5030089" y="0"/>
                                </a:lnTo>
                                <a:lnTo>
                                  <a:pt x="5030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01" o:spid="_x0000_i1033" style="width:396.05pt;height:0.6pt;mso-position-horizontal-relative:char;mso-position-vertical-relative:line" coordsize="50300,76">
                <v:shape id="Shape 6234" o:spid="_x0000_s1034" style="width:50300;height:91;mso-wrap-style:square;position:absolute;v-text-anchor:top;visibility:visible" coordsize="5030089,9144" path="m,l5030089,l5030089,9144l,9144,,e" fillcolor="black" stroked="f">
                  <v:stroke joinstyle="miter"/>
                  <v:path arrowok="t" textboxrect="0,0,5030089,9144"/>
                </v:shape>
                <w10:anchorlock/>
              </v:group>
            </w:pict>
          </mc:Fallback>
        </mc:AlternateContent>
      </w:r>
      <w:r w:rsidRPr="001659C6">
        <w:rPr>
          <w:rFonts w:ascii="Times New Roman" w:hAnsi="Times New Roman" w:cs="Times New Roman"/>
          <w:sz w:val="24"/>
          <w:szCs w:val="24"/>
        </w:rPr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9C6">
        <w:rPr>
          <w:rFonts w:ascii="Times New Roman" w:hAnsi="Times New Roman" w:cs="Times New Roman"/>
          <w:sz w:val="24"/>
          <w:szCs w:val="24"/>
        </w:rPr>
        <w:tab/>
        <w:t>(</w:t>
      </w:r>
      <w:r w:rsidRPr="001659C6">
        <w:rPr>
          <w:rFonts w:ascii="Times New Roman" w:hAnsi="Times New Roman" w:cs="Times New Roman"/>
          <w:i/>
          <w:sz w:val="24"/>
          <w:szCs w:val="24"/>
        </w:rPr>
        <w:t xml:space="preserve">kontakttālrunis) </w:t>
      </w:r>
    </w:p>
    <w:p w14:paraId="2C6EF149" w14:textId="77777777" w:rsidR="00561106" w:rsidRPr="001659C6" w:rsidRDefault="00000000" w:rsidP="00153164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659C6">
        <w:rPr>
          <w:rFonts w:ascii="Times New Roman" w:hAnsi="Times New Roman" w:cs="Times New Roman"/>
          <w:sz w:val="24"/>
          <w:szCs w:val="24"/>
        </w:rPr>
        <w:t xml:space="preserve">Izvēlētā kategorija (atzīmēt vienu): </w:t>
      </w:r>
    </w:p>
    <w:p w14:paraId="372B400F" w14:textId="77777777" w:rsidR="00561106" w:rsidRPr="001659C6" w:rsidRDefault="00561106" w:rsidP="001659C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1453E51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pirmsskolas izglītības skolotājs; </w:t>
      </w:r>
    </w:p>
    <w:p w14:paraId="28746C1D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sākumizglītības skolotājs; </w:t>
      </w:r>
    </w:p>
    <w:p w14:paraId="15646157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pamatizglītības skolotājs; </w:t>
      </w:r>
    </w:p>
    <w:p w14:paraId="46F7010D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vidējās izglītības skolotājs; </w:t>
      </w:r>
    </w:p>
    <w:p w14:paraId="0CF01D47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 xml:space="preserve">profesionālās ievirzes izglītības skolotājs; </w:t>
      </w:r>
    </w:p>
    <w:p w14:paraId="729FE031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>interešu izglītības skolotājs;</w:t>
      </w:r>
    </w:p>
    <w:p w14:paraId="7A68A8DD" w14:textId="77777777" w:rsidR="00561106" w:rsidRPr="001659C6" w:rsidRDefault="00000000" w:rsidP="001659C6">
      <w:pPr>
        <w:numPr>
          <w:ilvl w:val="2"/>
          <w:numId w:val="4"/>
        </w:numPr>
        <w:ind w:right="51" w:hanging="293"/>
        <w:jc w:val="both"/>
        <w:rPr>
          <w:rFonts w:ascii="Times New Roman" w:hAnsi="Times New Roman" w:cs="Times New Roman"/>
          <w:sz w:val="24"/>
          <w:szCs w:val="24"/>
        </w:rPr>
      </w:pPr>
      <w:r w:rsidRPr="001659C6">
        <w:rPr>
          <w:rFonts w:ascii="Times New Roman" w:hAnsi="Times New Roman" w:cs="Times New Roman"/>
          <w:sz w:val="24"/>
          <w:szCs w:val="24"/>
        </w:rPr>
        <w:t>profesionālās izglītības skolotājs.</w:t>
      </w:r>
    </w:p>
    <w:p w14:paraId="1C232A3D" w14:textId="77777777" w:rsidR="00561106" w:rsidRPr="001659C6" w:rsidRDefault="00561106" w:rsidP="001659C6">
      <w:pPr>
        <w:ind w:right="51"/>
        <w:rPr>
          <w:rFonts w:ascii="Times New Roman" w:hAnsi="Times New Roman" w:cs="Times New Roman"/>
          <w:sz w:val="24"/>
          <w:szCs w:val="24"/>
        </w:rPr>
      </w:pPr>
    </w:p>
    <w:p w14:paraId="0C1814B2" w14:textId="77777777" w:rsidR="00561106" w:rsidRPr="001659C6" w:rsidRDefault="00000000" w:rsidP="00153164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59C6">
        <w:rPr>
          <w:rFonts w:ascii="Times New Roman" w:hAnsi="Times New Roman" w:cs="Times New Roman"/>
          <w:sz w:val="24"/>
          <w:szCs w:val="24"/>
        </w:rPr>
        <w:t xml:space="preserve">Pieteikumam pievienotie pielikumi: </w:t>
      </w:r>
    </w:p>
    <w:p w14:paraId="12DE9C6D" w14:textId="77777777" w:rsidR="00561106" w:rsidRPr="001659C6" w:rsidRDefault="00000000" w:rsidP="00153164">
      <w:pPr>
        <w:ind w:left="720"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659C6">
        <w:rPr>
          <w:rFonts w:ascii="Times New Roman" w:hAnsi="Times New Roman" w:cs="Times New Roman"/>
          <w:sz w:val="24"/>
          <w:szCs w:val="24"/>
        </w:rPr>
        <w:t xml:space="preserve">Pedagoga raksturojums; </w:t>
      </w:r>
    </w:p>
    <w:p w14:paraId="0123B813" w14:textId="77777777" w:rsidR="00561106" w:rsidRPr="001659C6" w:rsidRDefault="00000000" w:rsidP="00153164">
      <w:pPr>
        <w:ind w:left="720"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659C6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52596666" w14:textId="77777777" w:rsidR="00561106" w:rsidRPr="00561106" w:rsidRDefault="00000000" w:rsidP="001659C6">
      <w:pPr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</w:rPr>
        <w:t xml:space="preserve"> </w:t>
      </w:r>
    </w:p>
    <w:p w14:paraId="4ABA4B6B" w14:textId="77777777" w:rsidR="00561106" w:rsidRPr="00561106" w:rsidRDefault="00000000" w:rsidP="001659C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jc w:val="center"/>
        <w:rPr>
          <w:rFonts w:ascii="Times New Roman" w:hAnsi="Times New Roman" w:cs="Times New Roman"/>
        </w:rPr>
      </w:pPr>
      <w:r w:rsidRPr="0056110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D6996E6" wp14:editId="06CEF4F0">
                <wp:extent cx="5487289" cy="7620"/>
                <wp:effectExtent l="0" t="0" r="0" b="0"/>
                <wp:docPr id="5202" name="Group 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289" cy="7620"/>
                          <a:chOff x="0" y="0"/>
                          <a:chExt cx="5487289" cy="7620"/>
                        </a:xfrm>
                      </wpg:grpSpPr>
                      <wps:wsp>
                        <wps:cNvPr id="6242" name="Shape 6242"/>
                        <wps:cNvSpPr/>
                        <wps:spPr>
                          <a:xfrm>
                            <a:off x="0" y="0"/>
                            <a:ext cx="5487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289" h="9144">
                                <a:moveTo>
                                  <a:pt x="0" y="0"/>
                                </a:moveTo>
                                <a:lnTo>
                                  <a:pt x="5487289" y="0"/>
                                </a:lnTo>
                                <a:lnTo>
                                  <a:pt x="5487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02" o:spid="_x0000_i1035" style="width:432.05pt;height:0.6pt;mso-position-horizontal-relative:char;mso-position-vertical-relative:line" coordsize="54872,76">
                <v:shape id="Shape 6242" o:spid="_x0000_s1036" style="width:54872;height:91;mso-wrap-style:square;position:absolute;v-text-anchor:top;visibility:visible" coordsize="5487289,9144" path="m,l5487289,l5487289,9144l,9144,,e" fillcolor="black" stroked="f">
                  <v:stroke joinstyle="miter"/>
                  <v:path arrowok="t" textboxrect="0,0,5487289,9144"/>
                </v:shape>
                <w10:anchorlock/>
              </v:group>
            </w:pict>
          </mc:Fallback>
        </mc:AlternateContent>
      </w:r>
      <w:r w:rsidRPr="00561106">
        <w:rPr>
          <w:rFonts w:ascii="Times New Roman" w:hAnsi="Times New Roman" w:cs="Times New Roman"/>
          <w:i/>
        </w:rPr>
        <w:t>(Iesniedzējs, paraksts, atšifrējums)</w:t>
      </w:r>
    </w:p>
    <w:p w14:paraId="67EC308B" w14:textId="77777777" w:rsidR="00561106" w:rsidRPr="00561106" w:rsidRDefault="00561106" w:rsidP="001659C6">
      <w:pPr>
        <w:rPr>
          <w:rFonts w:ascii="Times New Roman" w:hAnsi="Times New Roman" w:cs="Times New Roman"/>
        </w:rPr>
      </w:pPr>
    </w:p>
    <w:p w14:paraId="6B0F3B2E" w14:textId="77777777" w:rsidR="00561106" w:rsidRPr="00561106" w:rsidRDefault="00000000" w:rsidP="001659C6">
      <w:pPr>
        <w:ind w:left="-5" w:right="396"/>
        <w:rPr>
          <w:rFonts w:ascii="Times New Roman" w:hAnsi="Times New Roman" w:cs="Times New Roman"/>
        </w:rPr>
      </w:pPr>
      <w:r w:rsidRPr="00561106">
        <w:rPr>
          <w:rFonts w:ascii="Times New Roman" w:hAnsi="Times New Roman" w:cs="Times New Roman"/>
          <w:i/>
        </w:rPr>
        <w:t xml:space="preserve">Pieteikumu sagatavoja:  </w:t>
      </w:r>
    </w:p>
    <w:p w14:paraId="425E4920" w14:textId="77777777" w:rsidR="00561106" w:rsidRPr="00561106" w:rsidRDefault="00000000" w:rsidP="001659C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jc w:val="center"/>
        <w:rPr>
          <w:rFonts w:ascii="Times New Roman" w:hAnsi="Times New Roman" w:cs="Times New Roman"/>
          <w:i/>
        </w:rPr>
      </w:pPr>
      <w:r w:rsidRPr="0056110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C974692" wp14:editId="627B2F65">
                <wp:extent cx="5487289" cy="7620"/>
                <wp:effectExtent l="0" t="0" r="0" b="0"/>
                <wp:docPr id="5204" name="Group 5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289" cy="7620"/>
                          <a:chOff x="0" y="0"/>
                          <a:chExt cx="5487289" cy="7620"/>
                        </a:xfrm>
                      </wpg:grpSpPr>
                      <wps:wsp>
                        <wps:cNvPr id="6244" name="Shape 6244"/>
                        <wps:cNvSpPr/>
                        <wps:spPr>
                          <a:xfrm>
                            <a:off x="0" y="0"/>
                            <a:ext cx="5487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289" h="9144">
                                <a:moveTo>
                                  <a:pt x="0" y="0"/>
                                </a:moveTo>
                                <a:lnTo>
                                  <a:pt x="5487289" y="0"/>
                                </a:lnTo>
                                <a:lnTo>
                                  <a:pt x="5487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04" o:spid="_x0000_i1037" style="width:432.05pt;height:0.6pt;mso-position-horizontal-relative:char;mso-position-vertical-relative:line" coordsize="54872,76">
                <v:shape id="Shape 6244" o:spid="_x0000_s1038" style="width:54872;height:91;mso-wrap-style:square;position:absolute;v-text-anchor:top;visibility:visible" coordsize="5487289,9144" path="m,l5487289,l5487289,9144l,9144,,e" fillcolor="black" stroked="f">
                  <v:stroke joinstyle="miter"/>
                  <v:path arrowok="t" textboxrect="0,0,5487289,9144"/>
                </v:shape>
                <w10:anchorlock/>
              </v:group>
            </w:pict>
          </mc:Fallback>
        </mc:AlternateContent>
      </w:r>
      <w:r w:rsidRPr="00561106">
        <w:rPr>
          <w:rFonts w:ascii="Times New Roman" w:hAnsi="Times New Roman" w:cs="Times New Roman"/>
          <w:i/>
        </w:rPr>
        <w:t xml:space="preserve">  </w:t>
      </w:r>
    </w:p>
    <w:p w14:paraId="36281C61" w14:textId="77777777" w:rsidR="00CD414D" w:rsidRDefault="00000000" w:rsidP="00F931F7">
      <w:pPr>
        <w:jc w:val="center"/>
        <w:rPr>
          <w:rFonts w:ascii="Times New Roman" w:hAnsi="Times New Roman" w:cs="Times New Roman"/>
          <w:i/>
        </w:rPr>
      </w:pPr>
      <w:r w:rsidRPr="00561106">
        <w:rPr>
          <w:rFonts w:ascii="Times New Roman" w:hAnsi="Times New Roman" w:cs="Times New Roman"/>
          <w:i/>
        </w:rPr>
        <w:t>(Vārds, uzvārds, kontakttālrunis)</w:t>
      </w:r>
    </w:p>
    <w:sectPr w:rsidR="00CD414D" w:rsidSect="00D125BB">
      <w:footerReference w:type="first" r:id="rId7"/>
      <w:pgSz w:w="11906" w:h="16838"/>
      <w:pgMar w:top="1134" w:right="567" w:bottom="1134" w:left="1701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9FB4" w14:textId="77777777" w:rsidR="00AB020F" w:rsidRDefault="00AB020F">
      <w:r>
        <w:separator/>
      </w:r>
    </w:p>
  </w:endnote>
  <w:endnote w:type="continuationSeparator" w:id="0">
    <w:p w14:paraId="5E4A06F9" w14:textId="77777777" w:rsidR="00AB020F" w:rsidRDefault="00AB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EB4B" w14:textId="77777777" w:rsidR="00E666BD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F737" w14:textId="77777777" w:rsidR="00AB020F" w:rsidRDefault="00AB020F">
      <w:r>
        <w:separator/>
      </w:r>
    </w:p>
  </w:footnote>
  <w:footnote w:type="continuationSeparator" w:id="0">
    <w:p w14:paraId="76409951" w14:textId="77777777" w:rsidR="00AB020F" w:rsidRDefault="00AB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98D"/>
    <w:multiLevelType w:val="multilevel"/>
    <w:tmpl w:val="17F805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A33B10"/>
    <w:multiLevelType w:val="hybridMultilevel"/>
    <w:tmpl w:val="08D2A2EE"/>
    <w:lvl w:ilvl="0" w:tplc="B11AA7CA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8FC06">
      <w:start w:val="1"/>
      <w:numFmt w:val="bullet"/>
      <w:lvlText w:val="o"/>
      <w:lvlJc w:val="left"/>
      <w:pPr>
        <w:ind w:left="5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A0804">
      <w:start w:val="1"/>
      <w:numFmt w:val="bullet"/>
      <w:lvlRestart w:val="0"/>
      <w:lvlText w:val="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C19D4">
      <w:start w:val="1"/>
      <w:numFmt w:val="bullet"/>
      <w:lvlText w:val="•"/>
      <w:lvlJc w:val="left"/>
      <w:pPr>
        <w:ind w:left="1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61B96">
      <w:start w:val="1"/>
      <w:numFmt w:val="bullet"/>
      <w:lvlText w:val="o"/>
      <w:lvlJc w:val="left"/>
      <w:pPr>
        <w:ind w:left="2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65646">
      <w:start w:val="1"/>
      <w:numFmt w:val="bullet"/>
      <w:lvlText w:val="▪"/>
      <w:lvlJc w:val="left"/>
      <w:pPr>
        <w:ind w:left="29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CCB3A">
      <w:start w:val="1"/>
      <w:numFmt w:val="bullet"/>
      <w:lvlText w:val="•"/>
      <w:lvlJc w:val="left"/>
      <w:pPr>
        <w:ind w:left="36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00B4C">
      <w:start w:val="1"/>
      <w:numFmt w:val="bullet"/>
      <w:lvlText w:val="o"/>
      <w:lvlJc w:val="left"/>
      <w:pPr>
        <w:ind w:left="43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41FE4">
      <w:start w:val="1"/>
      <w:numFmt w:val="bullet"/>
      <w:lvlText w:val="▪"/>
      <w:lvlJc w:val="left"/>
      <w:pPr>
        <w:ind w:left="51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0B7A11"/>
    <w:multiLevelType w:val="multilevel"/>
    <w:tmpl w:val="61C2ACA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EE408F"/>
    <w:multiLevelType w:val="multilevel"/>
    <w:tmpl w:val="F09052E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0E0809"/>
    <w:multiLevelType w:val="hybridMultilevel"/>
    <w:tmpl w:val="27B0F27C"/>
    <w:lvl w:ilvl="0" w:tplc="F160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74C3B4" w:tentative="1">
      <w:start w:val="1"/>
      <w:numFmt w:val="lowerLetter"/>
      <w:lvlText w:val="%2."/>
      <w:lvlJc w:val="left"/>
      <w:pPr>
        <w:ind w:left="1440" w:hanging="360"/>
      </w:pPr>
    </w:lvl>
    <w:lvl w:ilvl="2" w:tplc="4B2EA208" w:tentative="1">
      <w:start w:val="1"/>
      <w:numFmt w:val="lowerRoman"/>
      <w:lvlText w:val="%3."/>
      <w:lvlJc w:val="right"/>
      <w:pPr>
        <w:ind w:left="2160" w:hanging="180"/>
      </w:pPr>
    </w:lvl>
    <w:lvl w:ilvl="3" w:tplc="B8F29D80" w:tentative="1">
      <w:start w:val="1"/>
      <w:numFmt w:val="decimal"/>
      <w:lvlText w:val="%4."/>
      <w:lvlJc w:val="left"/>
      <w:pPr>
        <w:ind w:left="2880" w:hanging="360"/>
      </w:pPr>
    </w:lvl>
    <w:lvl w:ilvl="4" w:tplc="E3B2BAC4" w:tentative="1">
      <w:start w:val="1"/>
      <w:numFmt w:val="lowerLetter"/>
      <w:lvlText w:val="%5."/>
      <w:lvlJc w:val="left"/>
      <w:pPr>
        <w:ind w:left="3600" w:hanging="360"/>
      </w:pPr>
    </w:lvl>
    <w:lvl w:ilvl="5" w:tplc="89ECAA50" w:tentative="1">
      <w:start w:val="1"/>
      <w:numFmt w:val="lowerRoman"/>
      <w:lvlText w:val="%6."/>
      <w:lvlJc w:val="right"/>
      <w:pPr>
        <w:ind w:left="4320" w:hanging="180"/>
      </w:pPr>
    </w:lvl>
    <w:lvl w:ilvl="6" w:tplc="4508A320" w:tentative="1">
      <w:start w:val="1"/>
      <w:numFmt w:val="decimal"/>
      <w:lvlText w:val="%7."/>
      <w:lvlJc w:val="left"/>
      <w:pPr>
        <w:ind w:left="5040" w:hanging="360"/>
      </w:pPr>
    </w:lvl>
    <w:lvl w:ilvl="7" w:tplc="8C2CDF94" w:tentative="1">
      <w:start w:val="1"/>
      <w:numFmt w:val="lowerLetter"/>
      <w:lvlText w:val="%8."/>
      <w:lvlJc w:val="left"/>
      <w:pPr>
        <w:ind w:left="5760" w:hanging="360"/>
      </w:pPr>
    </w:lvl>
    <w:lvl w:ilvl="8" w:tplc="B7AE39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767926">
    <w:abstractNumId w:val="0"/>
  </w:num>
  <w:num w:numId="2" w16cid:durableId="1772895245">
    <w:abstractNumId w:val="2"/>
  </w:num>
  <w:num w:numId="3" w16cid:durableId="1408915902">
    <w:abstractNumId w:val="3"/>
  </w:num>
  <w:num w:numId="4" w16cid:durableId="1233658161">
    <w:abstractNumId w:val="1"/>
  </w:num>
  <w:num w:numId="5" w16cid:durableId="20297197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3"/>
    <w:rsid w:val="0000355B"/>
    <w:rsid w:val="000170D4"/>
    <w:rsid w:val="00026EF4"/>
    <w:rsid w:val="00027194"/>
    <w:rsid w:val="000334FC"/>
    <w:rsid w:val="00040B23"/>
    <w:rsid w:val="000524B1"/>
    <w:rsid w:val="00060C80"/>
    <w:rsid w:val="000767F4"/>
    <w:rsid w:val="00076998"/>
    <w:rsid w:val="000840FA"/>
    <w:rsid w:val="000929DD"/>
    <w:rsid w:val="000967D4"/>
    <w:rsid w:val="000A3D1E"/>
    <w:rsid w:val="000A51E4"/>
    <w:rsid w:val="000B360C"/>
    <w:rsid w:val="000B36C5"/>
    <w:rsid w:val="000B651A"/>
    <w:rsid w:val="000C684C"/>
    <w:rsid w:val="000F7E72"/>
    <w:rsid w:val="001044F5"/>
    <w:rsid w:val="00105402"/>
    <w:rsid w:val="001106AC"/>
    <w:rsid w:val="00110954"/>
    <w:rsid w:val="00141A65"/>
    <w:rsid w:val="00142A70"/>
    <w:rsid w:val="00153164"/>
    <w:rsid w:val="0016324B"/>
    <w:rsid w:val="001645BE"/>
    <w:rsid w:val="00165037"/>
    <w:rsid w:val="001659C6"/>
    <w:rsid w:val="001873C0"/>
    <w:rsid w:val="001913DC"/>
    <w:rsid w:val="001E3350"/>
    <w:rsid w:val="001E6503"/>
    <w:rsid w:val="001F4332"/>
    <w:rsid w:val="001F7535"/>
    <w:rsid w:val="001F7E37"/>
    <w:rsid w:val="002075C6"/>
    <w:rsid w:val="00216645"/>
    <w:rsid w:val="0023350B"/>
    <w:rsid w:val="002341CF"/>
    <w:rsid w:val="00244993"/>
    <w:rsid w:val="0024643C"/>
    <w:rsid w:val="00247A30"/>
    <w:rsid w:val="0025421D"/>
    <w:rsid w:val="0026186C"/>
    <w:rsid w:val="00270EDA"/>
    <w:rsid w:val="00271942"/>
    <w:rsid w:val="00280E07"/>
    <w:rsid w:val="00287C29"/>
    <w:rsid w:val="00293A37"/>
    <w:rsid w:val="002A044A"/>
    <w:rsid w:val="002A2615"/>
    <w:rsid w:val="002A3741"/>
    <w:rsid w:val="002A3C82"/>
    <w:rsid w:val="002B01E8"/>
    <w:rsid w:val="002C66CD"/>
    <w:rsid w:val="002E1E0C"/>
    <w:rsid w:val="002E78BF"/>
    <w:rsid w:val="002F1B17"/>
    <w:rsid w:val="002F1BA9"/>
    <w:rsid w:val="002F5D51"/>
    <w:rsid w:val="0030552B"/>
    <w:rsid w:val="00327C9D"/>
    <w:rsid w:val="003315E9"/>
    <w:rsid w:val="00372A02"/>
    <w:rsid w:val="003A17FE"/>
    <w:rsid w:val="003B2053"/>
    <w:rsid w:val="003C60C7"/>
    <w:rsid w:val="003D0847"/>
    <w:rsid w:val="003F53FC"/>
    <w:rsid w:val="00415691"/>
    <w:rsid w:val="00424744"/>
    <w:rsid w:val="004338D3"/>
    <w:rsid w:val="004347F1"/>
    <w:rsid w:val="00437AD6"/>
    <w:rsid w:val="00460001"/>
    <w:rsid w:val="004674F2"/>
    <w:rsid w:val="00494BF7"/>
    <w:rsid w:val="004A6B89"/>
    <w:rsid w:val="004B0CCD"/>
    <w:rsid w:val="004C36BD"/>
    <w:rsid w:val="004C6EDF"/>
    <w:rsid w:val="004D4CAE"/>
    <w:rsid w:val="004E4EA4"/>
    <w:rsid w:val="00511B1E"/>
    <w:rsid w:val="0051490D"/>
    <w:rsid w:val="00527CE7"/>
    <w:rsid w:val="00545504"/>
    <w:rsid w:val="005470D8"/>
    <w:rsid w:val="00554E0B"/>
    <w:rsid w:val="00561106"/>
    <w:rsid w:val="005655F3"/>
    <w:rsid w:val="005661ED"/>
    <w:rsid w:val="005721A3"/>
    <w:rsid w:val="005750F2"/>
    <w:rsid w:val="00581E77"/>
    <w:rsid w:val="00586DD1"/>
    <w:rsid w:val="00591714"/>
    <w:rsid w:val="00591808"/>
    <w:rsid w:val="00591967"/>
    <w:rsid w:val="005B3BB0"/>
    <w:rsid w:val="005C45FF"/>
    <w:rsid w:val="005D2F32"/>
    <w:rsid w:val="005E5628"/>
    <w:rsid w:val="005E5F4D"/>
    <w:rsid w:val="006068BC"/>
    <w:rsid w:val="00612C82"/>
    <w:rsid w:val="00615E40"/>
    <w:rsid w:val="006240EE"/>
    <w:rsid w:val="006257E4"/>
    <w:rsid w:val="00631145"/>
    <w:rsid w:val="00646F87"/>
    <w:rsid w:val="00652974"/>
    <w:rsid w:val="00655DDE"/>
    <w:rsid w:val="006679C4"/>
    <w:rsid w:val="00687269"/>
    <w:rsid w:val="006D1AD1"/>
    <w:rsid w:val="006D2DE9"/>
    <w:rsid w:val="00710669"/>
    <w:rsid w:val="0071587A"/>
    <w:rsid w:val="007234B1"/>
    <w:rsid w:val="007309D3"/>
    <w:rsid w:val="00731111"/>
    <w:rsid w:val="0073567B"/>
    <w:rsid w:val="00737E22"/>
    <w:rsid w:val="00745AB4"/>
    <w:rsid w:val="007675F5"/>
    <w:rsid w:val="00770762"/>
    <w:rsid w:val="007847A7"/>
    <w:rsid w:val="00785314"/>
    <w:rsid w:val="00786622"/>
    <w:rsid w:val="00796BF8"/>
    <w:rsid w:val="007A4713"/>
    <w:rsid w:val="007B13D1"/>
    <w:rsid w:val="007C3440"/>
    <w:rsid w:val="007C72B8"/>
    <w:rsid w:val="007D21BF"/>
    <w:rsid w:val="008157B6"/>
    <w:rsid w:val="00824F76"/>
    <w:rsid w:val="0085511D"/>
    <w:rsid w:val="00884610"/>
    <w:rsid w:val="00891E7A"/>
    <w:rsid w:val="008C4188"/>
    <w:rsid w:val="008C646C"/>
    <w:rsid w:val="008E443C"/>
    <w:rsid w:val="008E7AE0"/>
    <w:rsid w:val="00900D00"/>
    <w:rsid w:val="00902239"/>
    <w:rsid w:val="00906039"/>
    <w:rsid w:val="009248F0"/>
    <w:rsid w:val="009356CF"/>
    <w:rsid w:val="00936F2B"/>
    <w:rsid w:val="00944690"/>
    <w:rsid w:val="00952CF2"/>
    <w:rsid w:val="00961D47"/>
    <w:rsid w:val="00962DC3"/>
    <w:rsid w:val="0096546D"/>
    <w:rsid w:val="00975E90"/>
    <w:rsid w:val="009771BA"/>
    <w:rsid w:val="009837A1"/>
    <w:rsid w:val="00983986"/>
    <w:rsid w:val="00994F23"/>
    <w:rsid w:val="00995F15"/>
    <w:rsid w:val="009963F1"/>
    <w:rsid w:val="00996B0B"/>
    <w:rsid w:val="009976BB"/>
    <w:rsid w:val="009B37A7"/>
    <w:rsid w:val="009C43E7"/>
    <w:rsid w:val="009D2C1D"/>
    <w:rsid w:val="009E2C0F"/>
    <w:rsid w:val="009E7642"/>
    <w:rsid w:val="009F7E0D"/>
    <w:rsid w:val="00A01854"/>
    <w:rsid w:val="00A12CDD"/>
    <w:rsid w:val="00A176FE"/>
    <w:rsid w:val="00A2059C"/>
    <w:rsid w:val="00A27536"/>
    <w:rsid w:val="00A86E8A"/>
    <w:rsid w:val="00AA4903"/>
    <w:rsid w:val="00AA71C0"/>
    <w:rsid w:val="00AB020F"/>
    <w:rsid w:val="00AB1260"/>
    <w:rsid w:val="00AB40BE"/>
    <w:rsid w:val="00AD2150"/>
    <w:rsid w:val="00AD22FE"/>
    <w:rsid w:val="00AD77C4"/>
    <w:rsid w:val="00B00BAA"/>
    <w:rsid w:val="00B20A4B"/>
    <w:rsid w:val="00B21D0C"/>
    <w:rsid w:val="00B222CA"/>
    <w:rsid w:val="00B23BCF"/>
    <w:rsid w:val="00B23F78"/>
    <w:rsid w:val="00B41683"/>
    <w:rsid w:val="00B53EB4"/>
    <w:rsid w:val="00B768D2"/>
    <w:rsid w:val="00B90F2F"/>
    <w:rsid w:val="00BA7A60"/>
    <w:rsid w:val="00BC5342"/>
    <w:rsid w:val="00BD0476"/>
    <w:rsid w:val="00BD3807"/>
    <w:rsid w:val="00BD3F6F"/>
    <w:rsid w:val="00BD73E2"/>
    <w:rsid w:val="00BE36B4"/>
    <w:rsid w:val="00BE5894"/>
    <w:rsid w:val="00BF2B0F"/>
    <w:rsid w:val="00BF4963"/>
    <w:rsid w:val="00BF4DA0"/>
    <w:rsid w:val="00C23DE4"/>
    <w:rsid w:val="00C3452C"/>
    <w:rsid w:val="00C34B12"/>
    <w:rsid w:val="00C46B28"/>
    <w:rsid w:val="00C63030"/>
    <w:rsid w:val="00C7331D"/>
    <w:rsid w:val="00CA01F3"/>
    <w:rsid w:val="00CA2CB4"/>
    <w:rsid w:val="00CB11E8"/>
    <w:rsid w:val="00CB7240"/>
    <w:rsid w:val="00CC765E"/>
    <w:rsid w:val="00CD414D"/>
    <w:rsid w:val="00CE7902"/>
    <w:rsid w:val="00CF345B"/>
    <w:rsid w:val="00D01F71"/>
    <w:rsid w:val="00D053AC"/>
    <w:rsid w:val="00D125BB"/>
    <w:rsid w:val="00D24099"/>
    <w:rsid w:val="00D33536"/>
    <w:rsid w:val="00D54BFD"/>
    <w:rsid w:val="00D64639"/>
    <w:rsid w:val="00D7069A"/>
    <w:rsid w:val="00D717C1"/>
    <w:rsid w:val="00DA3226"/>
    <w:rsid w:val="00DB4E32"/>
    <w:rsid w:val="00DB75F1"/>
    <w:rsid w:val="00DD1CFE"/>
    <w:rsid w:val="00DD47A7"/>
    <w:rsid w:val="00DE0C85"/>
    <w:rsid w:val="00DF6188"/>
    <w:rsid w:val="00DF7277"/>
    <w:rsid w:val="00E26E01"/>
    <w:rsid w:val="00E44EAB"/>
    <w:rsid w:val="00E456B1"/>
    <w:rsid w:val="00E666BD"/>
    <w:rsid w:val="00E67F74"/>
    <w:rsid w:val="00E73E1D"/>
    <w:rsid w:val="00E80AB2"/>
    <w:rsid w:val="00E80D11"/>
    <w:rsid w:val="00E90CDC"/>
    <w:rsid w:val="00EA2F8F"/>
    <w:rsid w:val="00EA5218"/>
    <w:rsid w:val="00EB2460"/>
    <w:rsid w:val="00ED0E00"/>
    <w:rsid w:val="00EE19A8"/>
    <w:rsid w:val="00F030C3"/>
    <w:rsid w:val="00F14F95"/>
    <w:rsid w:val="00F244DF"/>
    <w:rsid w:val="00F2597B"/>
    <w:rsid w:val="00F36BE3"/>
    <w:rsid w:val="00F5103C"/>
    <w:rsid w:val="00F549D3"/>
    <w:rsid w:val="00F90803"/>
    <w:rsid w:val="00F90EF7"/>
    <w:rsid w:val="00F931F7"/>
    <w:rsid w:val="00F9425A"/>
    <w:rsid w:val="00F96A1D"/>
    <w:rsid w:val="00FA183A"/>
    <w:rsid w:val="00FA20D6"/>
    <w:rsid w:val="00FB07DD"/>
    <w:rsid w:val="00FC08CB"/>
    <w:rsid w:val="00FE13C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0839"/>
  <w15:chartTrackingRefBased/>
  <w15:docId w15:val="{B553B895-F8E6-4D43-B200-452E6054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next w:val="Parasts"/>
    <w:link w:val="Virsraksts1Rakstz"/>
    <w:uiPriority w:val="9"/>
    <w:unhideWhenUsed/>
    <w:qFormat/>
    <w:rsid w:val="00F90803"/>
    <w:pPr>
      <w:keepNext/>
      <w:keepLines/>
      <w:spacing w:line="259" w:lineRule="auto"/>
      <w:ind w:right="187"/>
      <w:jc w:val="center"/>
      <w:outlineLvl w:val="0"/>
    </w:pPr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F90803"/>
    <w:pPr>
      <w:keepNext/>
      <w:keepLines/>
      <w:spacing w:after="108" w:line="249" w:lineRule="auto"/>
      <w:ind w:left="28" w:right="14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90803"/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90803"/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F90803"/>
  </w:style>
  <w:style w:type="table" w:customStyle="1" w:styleId="TableGrid3">
    <w:name w:val="Table Grid3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F9080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next w:val="Sarakstarindkopa"/>
    <w:uiPriority w:val="34"/>
    <w:qFormat/>
    <w:rsid w:val="00F90803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90803"/>
    <w:rPr>
      <w:sz w:val="16"/>
      <w:szCs w:val="16"/>
    </w:rPr>
  </w:style>
  <w:style w:type="paragraph" w:customStyle="1" w:styleId="CommentText1">
    <w:name w:val="Comment Text1"/>
    <w:basedOn w:val="Parasts"/>
    <w:next w:val="Komentrateksts"/>
    <w:link w:val="CommentTextChar"/>
    <w:uiPriority w:val="99"/>
    <w:unhideWhenUsed/>
    <w:rsid w:val="00F9080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Noklusjumarindkopasfonts"/>
    <w:link w:val="CommentText1"/>
    <w:uiPriority w:val="99"/>
    <w:rsid w:val="00F90803"/>
    <w:rPr>
      <w:sz w:val="20"/>
      <w:szCs w:val="20"/>
    </w:rPr>
  </w:style>
  <w:style w:type="paragraph" w:customStyle="1" w:styleId="CommentSubject1">
    <w:name w:val="Comment Subject1"/>
    <w:basedOn w:val="Komentrateksts"/>
    <w:next w:val="Komentrateksts"/>
    <w:uiPriority w:val="99"/>
    <w:semiHidden/>
    <w:unhideWhenUsed/>
    <w:rsid w:val="00F90803"/>
    <w:pPr>
      <w:spacing w:after="160"/>
    </w:pPr>
    <w:rPr>
      <w:b/>
      <w:bCs/>
      <w:kern w:val="0"/>
      <w14:ligatures w14:val="none"/>
    </w:rPr>
  </w:style>
  <w:style w:type="character" w:customStyle="1" w:styleId="KomentratmaRakstz">
    <w:name w:val="Komentāra tēma Rakstz."/>
    <w:basedOn w:val="CommentTextChar"/>
    <w:link w:val="Komentratma"/>
    <w:uiPriority w:val="99"/>
    <w:semiHidden/>
    <w:rsid w:val="00F90803"/>
    <w:rPr>
      <w:b/>
      <w:bCs/>
      <w:sz w:val="20"/>
      <w:szCs w:val="20"/>
    </w:rPr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F90803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Parasts"/>
    <w:next w:val="Galvene"/>
    <w:link w:val="Head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link w:val="Header1"/>
    <w:uiPriority w:val="99"/>
    <w:rsid w:val="00F90803"/>
  </w:style>
  <w:style w:type="paragraph" w:customStyle="1" w:styleId="Footer1">
    <w:name w:val="Footer1"/>
    <w:basedOn w:val="Parasts"/>
    <w:next w:val="Kjene"/>
    <w:link w:val="Foot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oklusjumarindkopasfonts"/>
    <w:link w:val="Footer1"/>
    <w:uiPriority w:val="99"/>
    <w:rsid w:val="00F90803"/>
  </w:style>
  <w:style w:type="character" w:styleId="Hipersaite">
    <w:name w:val="Hyperlink"/>
    <w:basedOn w:val="Noklusjumarindkopasfonts"/>
    <w:unhideWhenUsed/>
    <w:rsid w:val="00F90803"/>
    <w:rPr>
      <w:color w:val="0000FF"/>
      <w:u w:val="single"/>
    </w:rPr>
  </w:style>
  <w:style w:type="paragraph" w:customStyle="1" w:styleId="footnotedescription">
    <w:name w:val="footnote description"/>
    <w:next w:val="Parasts"/>
    <w:link w:val="footnotedescriptionChar"/>
    <w:hidden/>
    <w:rsid w:val="00F90803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descriptionChar">
    <w:name w:val="footnote description Char"/>
    <w:link w:val="footnotedescription"/>
    <w:rsid w:val="00F90803"/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mark">
    <w:name w:val="footnote mark"/>
    <w:hidden/>
    <w:rsid w:val="00F9080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90803"/>
    <w:pPr>
      <w:ind w:left="10" w:right="184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90803"/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F90803"/>
    <w:rPr>
      <w:vertAlign w:val="superscript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F90803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9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F90803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F9080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908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90803"/>
    <w:rPr>
      <w:b/>
      <w:bCs/>
    </w:rPr>
  </w:style>
  <w:style w:type="character" w:customStyle="1" w:styleId="CommentSubjectChar1">
    <w:name w:val="Comment Subject Char1"/>
    <w:basedOn w:val="KomentratekstsRakstz"/>
    <w:uiPriority w:val="99"/>
    <w:semiHidden/>
    <w:rsid w:val="00F9080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80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90803"/>
  </w:style>
  <w:style w:type="paragraph" w:styleId="Kjene">
    <w:name w:val="footer"/>
    <w:basedOn w:val="Parasts"/>
    <w:link w:val="Kj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90803"/>
  </w:style>
  <w:style w:type="character" w:styleId="Neatrisintapieminana">
    <w:name w:val="Unresolved Mention"/>
    <w:basedOn w:val="Noklusjumarindkopasfonts"/>
    <w:uiPriority w:val="99"/>
    <w:semiHidden/>
    <w:unhideWhenUsed/>
    <w:rsid w:val="00975E90"/>
    <w:rPr>
      <w:color w:val="605E5C"/>
      <w:shd w:val="clear" w:color="auto" w:fill="E1DFDD"/>
    </w:rPr>
  </w:style>
  <w:style w:type="paragraph" w:customStyle="1" w:styleId="Default">
    <w:name w:val="Default"/>
    <w:rsid w:val="009839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rsid w:val="00983986"/>
    <w:pPr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839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83986"/>
  </w:style>
  <w:style w:type="paragraph" w:styleId="Bezatstarpm">
    <w:name w:val="No Spacing"/>
    <w:uiPriority w:val="1"/>
    <w:qFormat/>
    <w:rsid w:val="00CD41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Sintija.Zekunde</cp:lastModifiedBy>
  <cp:revision>2</cp:revision>
  <cp:lastPrinted>2025-05-14T11:09:00Z</cp:lastPrinted>
  <dcterms:created xsi:type="dcterms:W3CDTF">2025-05-14T11:12:00Z</dcterms:created>
  <dcterms:modified xsi:type="dcterms:W3CDTF">2025-05-14T11:12:00Z</dcterms:modified>
</cp:coreProperties>
</file>